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41" w:rsidRDefault="00BB7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pl-PL"/>
        </w:rPr>
        <w:pict>
          <v:rect id="_x0000_s1026" style="position:absolute;margin-left:-6.75pt;margin-top:2.7pt;width:483.2pt;height:768.9pt;z-index:251658240;visibility:visible;mso-wrap-distance-left:0;mso-wrap-distance-right:0;mso-position-horizontal-relative:margin;mso-position-vertical-relative:page" strokeweight=".8pt">
            <v:stroke joinstyle="round"/>
            <v:textbox>
              <w:txbxContent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b/>
                      <w:bCs/>
                      <w:sz w:val="32"/>
                      <w:szCs w:val="32"/>
                      <w:lang w:val="pl-PL"/>
                    </w:rPr>
                  </w:pPr>
                  <w:r w:rsidRPr="00DA4990">
                    <w:rPr>
                      <w:b/>
                      <w:bCs/>
                      <w:sz w:val="32"/>
                      <w:szCs w:val="32"/>
                      <w:lang w:val="pl-PL"/>
                    </w:rPr>
                    <w:t xml:space="preserve">Zaproszenie do grupy fokusowej dla osób LGBTI – opowiedzcie nam </w:t>
                  </w:r>
                  <w:r>
                    <w:rPr>
                      <w:b/>
                      <w:bCs/>
                      <w:sz w:val="32"/>
                      <w:szCs w:val="32"/>
                      <w:lang w:val="pl-PL"/>
                    </w:rPr>
                    <w:br/>
                  </w:r>
                  <w:r w:rsidRPr="00DA4990">
                    <w:rPr>
                      <w:b/>
                      <w:bCs/>
                      <w:sz w:val="32"/>
                      <w:szCs w:val="32"/>
                      <w:lang w:val="pl-PL"/>
                    </w:rPr>
                    <w:t>o swoich doświadczeniach ze służbą zdrowia…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sz w:val="32"/>
                      <w:szCs w:val="32"/>
                      <w:lang w:val="pl-PL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8.5pt;height:160.5pt">
                        <v:imagedata r:id="rId6" o:title=""/>
                      </v:shape>
                    </w:pict>
                  </w:r>
                </w:p>
                <w:p w:rsidR="00BB7B41" w:rsidRPr="00DA4990" w:rsidRDefault="00BB7B41" w:rsidP="00DA49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line="240" w:lineRule="auto"/>
                    <w:jc w:val="center"/>
                    <w:rPr>
                      <w:b/>
                      <w:bCs/>
                      <w:lang w:val="pl-PL"/>
                    </w:rPr>
                  </w:pPr>
                  <w:r w:rsidRPr="00DA4990">
                    <w:rPr>
                      <w:lang w:val="pl-PL"/>
                    </w:rPr>
                    <w:t>Zapraszamy osoby LGBTI do udziału w grupie fokusowej organizowanej przez Narodowy Instytut Zdrowia Publicznego - Państwowy Zakład Higieny [NIZP-PZH]. Przedyskutujemy jak, według Państwa doświadczeń, można by poprawić dostęp</w:t>
                  </w:r>
                  <w:r>
                    <w:rPr>
                      <w:lang w:val="pl-PL"/>
                    </w:rPr>
                    <w:t xml:space="preserve"> i</w:t>
                  </w:r>
                  <w:r w:rsidRPr="00DA4990">
                    <w:rPr>
                      <w:lang w:val="pl-PL"/>
                    </w:rPr>
                    <w:t xml:space="preserve"> jakość opieki medycznej dla osób LGBTI.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Badanie realizowane jest w ramach pilotażowego projektu Komisji Europejskiej, który został przyznany konsorcjum uwzględniającemu środowiska akademickie/organizacje zdrowia publicznego oraz organizacje pozarządowe działające na rzecz osób LGBTI oraz zmniejszania nierówności w zdrowiu doświadczanych przez różne grupy społeczne. </w:t>
                  </w:r>
                </w:p>
                <w:p w:rsidR="00BB7B41" w:rsidRPr="00DA4990" w:rsidRDefault="00BB7B41" w:rsidP="00F8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>Grupa fokusowa będzie nieformalnym spotkaniem dyskusyjnym 10 osób LGBTI, której celem będzie wymiana doświadczeń, nowych pomysłów oraz sugestii, co należy zmienić, aby zmniejszyć nierówności w dostępie do służby zdrowia, których doświadczają osoby LGBTI (kontakt lekarz-pacjent, ograniczenie lub nieadekwatność proponowanych badań, itd.).</w:t>
                  </w:r>
                </w:p>
                <w:p w:rsidR="00BB7B41" w:rsidRPr="00DA4990" w:rsidRDefault="00BB7B41" w:rsidP="00F8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 xml:space="preserve">Chcemy odpowiedzieć na pytanie: „Jakie wyzwania stoją przed osobami LGBTI chcącymi skorzystać </w:t>
                  </w:r>
                  <w:r>
                    <w:rPr>
                      <w:lang w:val="pl-PL"/>
                    </w:rPr>
                    <w:br/>
                  </w:r>
                  <w:r w:rsidRPr="00DA4990">
                    <w:rPr>
                      <w:lang w:val="pl-PL"/>
                    </w:rPr>
                    <w:t xml:space="preserve">z opieki medycznej i jakie zmiany chcielibyśmy osiągnąć w przyszłości?” </w:t>
                  </w:r>
                </w:p>
                <w:p w:rsidR="00BB7B41" w:rsidRPr="00DA4990" w:rsidRDefault="00BB7B41" w:rsidP="00ED3C84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lang w:val="pl-PL"/>
                    </w:rPr>
                  </w:pPr>
                </w:p>
                <w:p w:rsidR="00BB7B41" w:rsidRPr="00DA4990" w:rsidRDefault="00BB7B41" w:rsidP="004E71D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color w:val="auto"/>
                      <w:lang w:val="pl-PL"/>
                    </w:rPr>
                  </w:pPr>
                  <w:r w:rsidRPr="00DA4990">
                    <w:rPr>
                      <w:lang w:val="pl-PL"/>
                    </w:rPr>
                    <w:t>W celu potwierdzenia udziału oraz uzyskania dodatkowych informacji co do miejsca spotkania, proszę skontaktować się z organizator</w:t>
                  </w:r>
                  <w:r>
                    <w:rPr>
                      <w:lang w:val="pl-PL"/>
                    </w:rPr>
                    <w:t>e</w:t>
                  </w:r>
                  <w:r w:rsidRPr="00DA4990">
                    <w:rPr>
                      <w:lang w:val="pl-PL"/>
                    </w:rPr>
                    <w:t>m grup fokusowych:</w:t>
                  </w:r>
                  <w:r w:rsidRPr="00DA4990">
                    <w:rPr>
                      <w:color w:val="00B050"/>
                      <w:u w:color="00B050"/>
                      <w:lang w:val="pl-PL"/>
                    </w:rPr>
                    <w:t xml:space="preserve"> </w:t>
                  </w:r>
                  <w:r w:rsidRPr="00DA4990">
                    <w:rPr>
                      <w:color w:val="auto"/>
                      <w:u w:color="00B050"/>
                      <w:lang w:val="pl-PL"/>
                    </w:rPr>
                    <w:t xml:space="preserve">Marcin Rodzinka, e-mail: </w:t>
                  </w:r>
                  <w:hyperlink r:id="rId7" w:history="1">
                    <w:r w:rsidRPr="00DA4990">
                      <w:rPr>
                        <w:rStyle w:val="Hyperlink"/>
                        <w:rFonts w:cs="Calibri"/>
                        <w:color w:val="auto"/>
                        <w:u w:color="00B050"/>
                        <w:lang w:val="pl-PL"/>
                      </w:rPr>
                      <w:t>mrodzinka@kph.org.pl</w:t>
                    </w:r>
                  </w:hyperlink>
                  <w:r w:rsidRPr="00DA4990">
                    <w:rPr>
                      <w:color w:val="auto"/>
                      <w:u w:color="00B050"/>
                      <w:lang w:val="pl-PL"/>
                    </w:rPr>
                    <w:t>, tel. (22) 423 64 38 lub 791 958 643.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A4990">
                    <w:rPr>
                      <w:b/>
                      <w:bCs/>
                      <w:sz w:val="28"/>
                      <w:szCs w:val="28"/>
                      <w:lang w:val="pl-PL"/>
                    </w:rPr>
                    <w:t>Miejsce i czas spotkania: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sz w:val="28"/>
                      <w:szCs w:val="28"/>
                      <w:lang w:val="pl-PL"/>
                    </w:rPr>
                  </w:pPr>
                  <w:r w:rsidRPr="00DA4990">
                    <w:rPr>
                      <w:sz w:val="28"/>
                      <w:szCs w:val="28"/>
                      <w:lang w:val="pl-PL"/>
                    </w:rPr>
                    <w:t>Warszawa – studio nagrań fokusowych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lang w:val="pl-PL"/>
                    </w:rPr>
                  </w:pPr>
                  <w:r w:rsidRPr="00DA4990">
                    <w:rPr>
                      <w:b/>
                      <w:bCs/>
                      <w:sz w:val="28"/>
                      <w:szCs w:val="28"/>
                      <w:lang w:val="pl-PL"/>
                    </w:rPr>
                    <w:t>7 września 18:00-20:00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both"/>
                    <w:rPr>
                      <w:lang w:val="pl-PL"/>
                    </w:rPr>
                  </w:pPr>
                </w:p>
                <w:p w:rsidR="00BB7B41" w:rsidRPr="00DA4990" w:rsidRDefault="00BB7B41" w:rsidP="00DA499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both"/>
                    <w:rPr>
                      <w:lang w:val="pl-PL"/>
                    </w:rPr>
                  </w:pPr>
                  <w:r w:rsidRPr="00DA4990">
                    <w:rPr>
                      <w:lang w:val="pl-PL"/>
                    </w:rPr>
                    <w:t>Szczególnie zachęcamy do udziału i kontaktu z nami osoby, które mają szczególne trudności z dostępem do służby zdrowia (np. osoby z mniejszości narodowej i/lub religijnej, osoby starsze i bardzo młode (</w:t>
                  </w:r>
                  <w:r>
                    <w:rPr>
                      <w:lang w:val="pl-PL"/>
                    </w:rPr>
                    <w:t xml:space="preserve">ale </w:t>
                  </w:r>
                  <w:bookmarkStart w:id="0" w:name="_GoBack"/>
                  <w:bookmarkEnd w:id="0"/>
                  <w:r w:rsidRPr="00DA4990">
                    <w:rPr>
                      <w:lang w:val="pl-PL"/>
                    </w:rPr>
                    <w:t>powyżej 18 r.ż.), niepełnosprawne, osoby wykluczone ze względu na złe warunki społeczno-ekonomiczne, osoby mieszkające na wsi, pochodzące z małych miast lub z innych miejsc i ze względu na położenie geograficzne cierpiące z powodu wykluczenia społecznego).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lang w:val="pl-PL"/>
                    </w:rPr>
                  </w:pP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rFonts w:cs="Verdana"/>
                      <w:b/>
                      <w:bCs/>
                      <w:sz w:val="24"/>
                      <w:szCs w:val="24"/>
                      <w:lang w:val="pl-PL"/>
                    </w:rPr>
                  </w:pPr>
                  <w:r w:rsidRPr="00DA4990">
                    <w:rPr>
                      <w:b/>
                      <w:bCs/>
                      <w:sz w:val="24"/>
                      <w:szCs w:val="24"/>
                      <w:lang w:val="pl-PL"/>
                    </w:rPr>
                    <w:t xml:space="preserve">Udział w badaniu jest w pełni anonimowy. 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cs="Verdana"/>
                      <w:b/>
                      <w:bCs/>
                      <w:sz w:val="12"/>
                      <w:szCs w:val="12"/>
                      <w:lang w:val="pl-PL"/>
                    </w:rPr>
                  </w:pP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rPr>
                      <w:rFonts w:cs="Verdana"/>
                      <w:b/>
                      <w:bCs/>
                      <w:sz w:val="4"/>
                      <w:szCs w:val="4"/>
                      <w:lang w:val="pl-PL"/>
                    </w:rPr>
                  </w:pP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/>
                    <w:jc w:val="center"/>
                    <w:rPr>
                      <w:rFonts w:cs="Verdana"/>
                      <w:sz w:val="24"/>
                      <w:szCs w:val="24"/>
                      <w:lang w:val="pl-PL"/>
                    </w:rPr>
                  </w:pPr>
                  <w:r w:rsidRPr="00DA4990">
                    <w:rPr>
                      <w:b/>
                      <w:bCs/>
                      <w:sz w:val="24"/>
                      <w:szCs w:val="24"/>
                      <w:lang w:val="pl-PL"/>
                    </w:rPr>
                    <w:t>Dziękujemy za Twój udział w badaniu!</w:t>
                  </w: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Verdana"/>
                      <w:sz w:val="12"/>
                      <w:szCs w:val="12"/>
                      <w:lang w:val="pl-PL"/>
                    </w:rPr>
                  </w:pPr>
                </w:p>
                <w:p w:rsidR="00BB7B41" w:rsidRPr="00F84DC8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sz w:val="12"/>
                      <w:szCs w:val="12"/>
                      <w:lang w:val="pl-PL"/>
                    </w:rPr>
                  </w:pP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sz w:val="12"/>
                      <w:szCs w:val="12"/>
                      <w:lang w:val="pl-PL"/>
                    </w:rPr>
                  </w:pPr>
                </w:p>
                <w:p w:rsidR="00BB7B41" w:rsidRPr="00DA4990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DA4990">
                    <w:rPr>
                      <w:sz w:val="12"/>
                      <w:szCs w:val="12"/>
                    </w:rPr>
                    <w:t xml:space="preserve">Projekt: </w:t>
                  </w:r>
                  <w:r w:rsidRPr="00DA4990">
                    <w:rPr>
                      <w:i/>
                      <w:iCs/>
                      <w:sz w:val="12"/>
                      <w:szCs w:val="12"/>
                    </w:rPr>
                    <w:t xml:space="preserve">‘A pilot project related to reducing health inequalities experienced by LGBTI people’ (SANTE/2015/C4/035) </w:t>
                  </w:r>
                  <w:r w:rsidRPr="00DA4990">
                    <w:rPr>
                      <w:sz w:val="12"/>
                      <w:szCs w:val="12"/>
                    </w:rPr>
                    <w:t>jest</w:t>
                  </w:r>
                  <w:r w:rsidRPr="00DA4990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DA4990">
                    <w:rPr>
                      <w:sz w:val="12"/>
                      <w:szCs w:val="12"/>
                    </w:rPr>
                    <w:t xml:space="preserve">realizowany i finansowany przez </w:t>
                  </w:r>
                </w:p>
                <w:p w:rsidR="00BB7B41" w:rsidRPr="00F84DC8" w:rsidRDefault="00BB7B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spacing w:after="0" w:line="240" w:lineRule="auto"/>
                    <w:rPr>
                      <w:lang w:val="pl-PL"/>
                    </w:rPr>
                  </w:pPr>
                  <w:r w:rsidRPr="00F84DC8">
                    <w:rPr>
                      <w:sz w:val="12"/>
                      <w:szCs w:val="12"/>
                      <w:lang w:val="pl-PL"/>
                    </w:rPr>
                    <w:t>Komsję Europejską</w:t>
                  </w:r>
                  <w:r w:rsidRPr="00F84DC8">
                    <w:rPr>
                      <w:i/>
                      <w:iCs/>
                      <w:sz w:val="12"/>
                      <w:szCs w:val="12"/>
                      <w:lang w:val="pl-PL"/>
                    </w:rPr>
                    <w:t xml:space="preserve">. </w:t>
                  </w:r>
                  <w:r w:rsidRPr="00DA4990">
                    <w:rPr>
                      <w:sz w:val="12"/>
                      <w:szCs w:val="12"/>
                      <w:lang w:val="pl-PL"/>
                    </w:rPr>
                    <w:t xml:space="preserve">Główny wykonawca (Zadanie 2): Dr </w:t>
                  </w:r>
                  <w:smartTag w:uri="urn:schemas-microsoft-com:office:smarttags" w:element="PersonName">
                    <w:r w:rsidRPr="00DA4990">
                      <w:rPr>
                        <w:sz w:val="12"/>
                        <w:szCs w:val="12"/>
                        <w:lang w:val="pl-PL"/>
                      </w:rPr>
                      <w:t>Nigel Sherriff</w:t>
                    </w:r>
                  </w:smartTag>
                  <w:r w:rsidRPr="00DA4990">
                    <w:rPr>
                      <w:sz w:val="12"/>
                      <w:szCs w:val="12"/>
                      <w:lang w:val="pl-PL"/>
                    </w:rPr>
                    <w:t xml:space="preserve"> - Uniwersytet w Brighton, (UK); email: </w:t>
                  </w:r>
                  <w:hyperlink r:id="rId8" w:history="1">
                    <w:r w:rsidRPr="00DA4990">
                      <w:rPr>
                        <w:rStyle w:val="Hyperlink1"/>
                        <w:rFonts w:ascii="Calibri" w:hAnsi="Calibri"/>
                        <w:lang w:val="pl-PL"/>
                      </w:rPr>
                      <w:t>n.s.sherriff@brighton.ac.uk</w:t>
                    </w:r>
                  </w:hyperlink>
                  <w:r w:rsidRPr="00DA4990">
                    <w:rPr>
                      <w:rStyle w:val="Brak"/>
                      <w:sz w:val="12"/>
                      <w:szCs w:val="12"/>
                      <w:lang w:val="pl-PL"/>
                    </w:rPr>
                    <w:t xml:space="preserve">; tel. </w:t>
                  </w:r>
                  <w:r w:rsidRPr="00F84DC8">
                    <w:rPr>
                      <w:rStyle w:val="Brak"/>
                      <w:sz w:val="12"/>
                      <w:szCs w:val="12"/>
                      <w:lang w:val="pl-PL"/>
                    </w:rPr>
                    <w:t>+441273644539</w:t>
                  </w:r>
                </w:p>
              </w:txbxContent>
            </v:textbox>
            <w10:wrap anchorx="margin" anchory="page"/>
          </v:rect>
        </w:pict>
      </w:r>
    </w:p>
    <w:sectPr w:rsidR="00BB7B41" w:rsidSect="00271500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B41" w:rsidRDefault="00BB7B41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separator/>
      </w:r>
    </w:p>
  </w:endnote>
  <w:endnote w:type="continuationSeparator" w:id="0">
    <w:p w:rsidR="00BB7B41" w:rsidRDefault="00BB7B41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41" w:rsidRDefault="00BB7B4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B41" w:rsidRDefault="00BB7B41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separator/>
      </w:r>
    </w:p>
  </w:footnote>
  <w:footnote w:type="continuationSeparator" w:id="0">
    <w:p w:rsidR="00BB7B41" w:rsidRDefault="00BB7B41" w:rsidP="002715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B41" w:rsidRDefault="00BB7B41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500"/>
    <w:rsid w:val="00016F23"/>
    <w:rsid w:val="0008704B"/>
    <w:rsid w:val="000F5C5F"/>
    <w:rsid w:val="00231620"/>
    <w:rsid w:val="00271500"/>
    <w:rsid w:val="002A52D2"/>
    <w:rsid w:val="00427059"/>
    <w:rsid w:val="004602E5"/>
    <w:rsid w:val="004E71DA"/>
    <w:rsid w:val="005231C1"/>
    <w:rsid w:val="00603D5D"/>
    <w:rsid w:val="0060459D"/>
    <w:rsid w:val="00666FD0"/>
    <w:rsid w:val="0074603F"/>
    <w:rsid w:val="0092632F"/>
    <w:rsid w:val="00A12F2F"/>
    <w:rsid w:val="00A22A05"/>
    <w:rsid w:val="00A26AEB"/>
    <w:rsid w:val="00AE07CD"/>
    <w:rsid w:val="00BB2351"/>
    <w:rsid w:val="00BB7B41"/>
    <w:rsid w:val="00C30AF7"/>
    <w:rsid w:val="00CA3BB6"/>
    <w:rsid w:val="00DA4990"/>
    <w:rsid w:val="00DE4FBD"/>
    <w:rsid w:val="00E6193A"/>
    <w:rsid w:val="00ED3C84"/>
    <w:rsid w:val="00F84DC8"/>
    <w:rsid w:val="00F8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500"/>
    <w:rPr>
      <w:rFonts w:cs="Times New Roman"/>
      <w:u w:val="single"/>
    </w:rPr>
  </w:style>
  <w:style w:type="paragraph" w:customStyle="1" w:styleId="Nagwekistopka">
    <w:name w:val="Nagłówek i stopka"/>
    <w:uiPriority w:val="99"/>
    <w:rsid w:val="0027150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uiPriority w:val="99"/>
    <w:rsid w:val="00271500"/>
    <w:rPr>
      <w:color w:val="0000FF"/>
      <w:u w:color="0000FF"/>
    </w:rPr>
  </w:style>
  <w:style w:type="character" w:customStyle="1" w:styleId="Brak">
    <w:name w:val="Brak"/>
    <w:uiPriority w:val="99"/>
    <w:rsid w:val="00271500"/>
  </w:style>
  <w:style w:type="character" w:customStyle="1" w:styleId="Hyperlink1">
    <w:name w:val="Hyperlink.1"/>
    <w:basedOn w:val="Brak"/>
    <w:uiPriority w:val="99"/>
    <w:rsid w:val="00271500"/>
    <w:rPr>
      <w:rFonts w:ascii="Verdana" w:hAnsi="Verdana" w:cs="Verdana"/>
      <w:color w:val="0000FF"/>
      <w:sz w:val="12"/>
      <w:szCs w:val="1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ED3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F2F"/>
    <w:rPr>
      <w:rFonts w:cs="Calibri"/>
      <w:color w:val="000000"/>
      <w:sz w:val="2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s.sherriff@brighton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rodzinka@kph.org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mniedzwiedzka</cp:lastModifiedBy>
  <cp:revision>10</cp:revision>
  <dcterms:created xsi:type="dcterms:W3CDTF">2016-08-08T05:51:00Z</dcterms:created>
  <dcterms:modified xsi:type="dcterms:W3CDTF">2016-08-11T07:50:00Z</dcterms:modified>
</cp:coreProperties>
</file>